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8" w:type="dxa"/>
        <w:tblInd w:w="-459" w:type="dxa"/>
        <w:tblLook w:val="01E0" w:firstRow="1" w:lastRow="1" w:firstColumn="1" w:lastColumn="1" w:noHBand="0" w:noVBand="0"/>
      </w:tblPr>
      <w:tblGrid>
        <w:gridCol w:w="4678"/>
        <w:gridCol w:w="5760"/>
      </w:tblGrid>
      <w:tr w:rsidR="0016444E" w:rsidRPr="0016444E" w:rsidTr="005E09EE">
        <w:tc>
          <w:tcPr>
            <w:tcW w:w="4678" w:type="dxa"/>
            <w:shd w:val="clear" w:color="auto" w:fill="auto"/>
          </w:tcPr>
          <w:p w:rsidR="003F7D23" w:rsidRPr="0016444E" w:rsidRDefault="00070E57" w:rsidP="00C12C36">
            <w:pPr>
              <w:pStyle w:val="BodyTextIndent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6444E">
              <w:rPr>
                <w:rFonts w:ascii="Times New Roman" w:hAnsi="Times New Roman"/>
                <w:sz w:val="26"/>
                <w:szCs w:val="28"/>
              </w:rPr>
              <w:t>UBND</w:t>
            </w:r>
            <w:r w:rsidR="003F7D23" w:rsidRPr="0016444E">
              <w:rPr>
                <w:rFonts w:ascii="Times New Roman" w:hAnsi="Times New Roman"/>
                <w:sz w:val="26"/>
                <w:szCs w:val="28"/>
              </w:rPr>
              <w:t xml:space="preserve"> TỈNH LÂM ĐỒNG</w:t>
            </w:r>
          </w:p>
          <w:p w:rsidR="003F7D23" w:rsidRPr="0016444E" w:rsidRDefault="003F7D23" w:rsidP="00C12C36">
            <w:pPr>
              <w:pStyle w:val="BodyTextIndent2"/>
              <w:spacing w:after="24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16444E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A7C9B2" wp14:editId="5BF185CF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193848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5.25pt" to="156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dt4F/dsAAAAJAQAADwAAAAAAAAAAAAAAAAB3BAAAZHJzL2Rvd25yZXYueG1sUEsF&#10;BgAAAAAEAAQA8wAAAH8FAAAAAA==&#10;"/>
                  </w:pict>
                </mc:Fallback>
              </mc:AlternateContent>
            </w:r>
            <w:r w:rsidR="00070E57" w:rsidRPr="0016444E">
              <w:rPr>
                <w:rFonts w:ascii="Times New Roman" w:hAnsi="Times New Roman"/>
                <w:b/>
                <w:sz w:val="26"/>
                <w:szCs w:val="28"/>
              </w:rPr>
              <w:t>SỞ GIÁO DỤC VÀ ĐÀO TẠO</w:t>
            </w:r>
          </w:p>
          <w:p w:rsidR="003F7D23" w:rsidRPr="0016444E" w:rsidRDefault="003F7D23" w:rsidP="00070E57">
            <w:pPr>
              <w:pStyle w:val="BodyTextIndent2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6444E">
              <w:rPr>
                <w:rFonts w:ascii="Times New Roman" w:hAnsi="Times New Roman"/>
                <w:szCs w:val="28"/>
              </w:rPr>
              <w:t>Số:         /</w:t>
            </w:r>
            <w:r w:rsidR="00070E57" w:rsidRPr="0016444E">
              <w:rPr>
                <w:rFonts w:ascii="Times New Roman" w:hAnsi="Times New Roman"/>
                <w:szCs w:val="28"/>
              </w:rPr>
              <w:t>SGDĐT-TCHC</w:t>
            </w:r>
          </w:p>
          <w:p w:rsidR="003F7D23" w:rsidRPr="0016444E" w:rsidRDefault="003F7D23" w:rsidP="003456B8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r w:rsidRPr="0016444E">
              <w:rPr>
                <w:sz w:val="22"/>
                <w:szCs w:val="22"/>
              </w:rPr>
              <w:t xml:space="preserve">V/v </w:t>
            </w:r>
            <w:r w:rsidR="005E09EE" w:rsidRPr="0016444E">
              <w:rPr>
                <w:sz w:val="22"/>
                <w:szCs w:val="22"/>
              </w:rPr>
              <w:t xml:space="preserve">cử </w:t>
            </w:r>
            <w:r w:rsidR="00070E57" w:rsidRPr="0016444E">
              <w:rPr>
                <w:sz w:val="22"/>
                <w:szCs w:val="22"/>
              </w:rPr>
              <w:t>viên chức</w:t>
            </w:r>
            <w:r w:rsidR="005E09EE" w:rsidRPr="0016444E">
              <w:rPr>
                <w:sz w:val="22"/>
                <w:szCs w:val="22"/>
              </w:rPr>
              <w:t xml:space="preserve"> tham gia đánh giá </w:t>
            </w:r>
            <w:r w:rsidR="00070E57" w:rsidRPr="0016444E">
              <w:rPr>
                <w:sz w:val="22"/>
                <w:szCs w:val="22"/>
              </w:rPr>
              <w:t xml:space="preserve">hiệu quả áp dụng, </w:t>
            </w:r>
            <w:r w:rsidR="005E09EE" w:rsidRPr="0016444E">
              <w:rPr>
                <w:sz w:val="22"/>
                <w:szCs w:val="22"/>
              </w:rPr>
              <w:t xml:space="preserve">phạm vi ảnh hưởng cấp </w:t>
            </w:r>
            <w:r w:rsidR="00070E57" w:rsidRPr="0016444E">
              <w:rPr>
                <w:sz w:val="22"/>
                <w:szCs w:val="22"/>
              </w:rPr>
              <w:t>cơ sở</w:t>
            </w:r>
            <w:r w:rsidR="003456B8" w:rsidRPr="0016444E">
              <w:rPr>
                <w:sz w:val="22"/>
                <w:szCs w:val="22"/>
              </w:rPr>
              <w:t xml:space="preserve"> của sáng kiến</w:t>
            </w:r>
            <w:r w:rsidR="00070E57" w:rsidRPr="0016444E">
              <w:rPr>
                <w:sz w:val="22"/>
                <w:szCs w:val="22"/>
              </w:rPr>
              <w:t xml:space="preserve"> năm học 202</w:t>
            </w:r>
            <w:r w:rsidR="0026242D" w:rsidRPr="0016444E">
              <w:rPr>
                <w:sz w:val="22"/>
                <w:szCs w:val="22"/>
              </w:rPr>
              <w:t>4 -</w:t>
            </w:r>
            <w:r w:rsidR="00FE140A" w:rsidRPr="0016444E">
              <w:rPr>
                <w:sz w:val="22"/>
                <w:szCs w:val="22"/>
              </w:rPr>
              <w:t xml:space="preserve"> </w:t>
            </w:r>
            <w:r w:rsidR="0026242D" w:rsidRPr="0016444E">
              <w:rPr>
                <w:sz w:val="22"/>
                <w:szCs w:val="22"/>
              </w:rPr>
              <w:t>2025</w:t>
            </w:r>
          </w:p>
        </w:tc>
        <w:tc>
          <w:tcPr>
            <w:tcW w:w="5760" w:type="dxa"/>
            <w:shd w:val="clear" w:color="auto" w:fill="auto"/>
          </w:tcPr>
          <w:p w:rsidR="003F7D23" w:rsidRPr="0016444E" w:rsidRDefault="003F7D23" w:rsidP="00C12C36">
            <w:pPr>
              <w:pStyle w:val="BodyTextIndent2"/>
              <w:ind w:firstLine="0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 w:rsidRPr="0016444E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  <w:p w:rsidR="003F7D23" w:rsidRPr="0016444E" w:rsidRDefault="003F7D23" w:rsidP="00C12C36">
            <w:pPr>
              <w:pStyle w:val="BodyTextIndent2"/>
              <w:ind w:firstLine="0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 w:rsidRPr="0016444E">
              <w:rPr>
                <w:rFonts w:ascii="Times New Roman" w:hAnsi="Times New Roman"/>
                <w:b/>
                <w:sz w:val="26"/>
                <w:szCs w:val="28"/>
              </w:rPr>
              <w:t xml:space="preserve">                   Độc lập - Tự do - Hạnh phúc</w:t>
            </w:r>
          </w:p>
          <w:p w:rsidR="003F7D23" w:rsidRPr="0016444E" w:rsidRDefault="003F7D23" w:rsidP="00C12C36">
            <w:pPr>
              <w:pStyle w:val="BodyTextIndent2"/>
              <w:ind w:firstLine="0"/>
              <w:jc w:val="left"/>
              <w:rPr>
                <w:rFonts w:ascii="Times New Roman" w:hAnsi="Times New Roman"/>
                <w:b/>
                <w:sz w:val="26"/>
                <w:szCs w:val="28"/>
              </w:rPr>
            </w:pPr>
            <w:r w:rsidRPr="0016444E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E6157A" wp14:editId="20D29D9F">
                      <wp:simplePos x="0" y="0"/>
                      <wp:positionH relativeFrom="column">
                        <wp:posOffset>793577</wp:posOffset>
                      </wp:positionH>
                      <wp:positionV relativeFrom="paragraph">
                        <wp:posOffset>24130</wp:posOffset>
                      </wp:positionV>
                      <wp:extent cx="2000596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5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.9pt" to="220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8s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JZqfTxQwj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"/>
                  </w:pict>
                </mc:Fallback>
              </mc:AlternateContent>
            </w:r>
          </w:p>
          <w:p w:rsidR="003F7D23" w:rsidRPr="0016444E" w:rsidRDefault="003F7D23" w:rsidP="005F1752">
            <w:pPr>
              <w:pStyle w:val="BodyTextIndent2"/>
              <w:ind w:firstLine="0"/>
              <w:rPr>
                <w:rFonts w:ascii="Times New Roman" w:hAnsi="Times New Roman"/>
                <w:i/>
                <w:szCs w:val="28"/>
              </w:rPr>
            </w:pPr>
            <w:r w:rsidRPr="0016444E">
              <w:rPr>
                <w:rFonts w:ascii="Times New Roman" w:hAnsi="Times New Roman"/>
                <w:i/>
                <w:szCs w:val="28"/>
              </w:rPr>
              <w:t xml:space="preserve">           Lâm Đồng, ngày       tháng </w:t>
            </w:r>
            <w:r w:rsidR="00070E57" w:rsidRPr="0016444E">
              <w:rPr>
                <w:rFonts w:ascii="Times New Roman" w:hAnsi="Times New Roman"/>
                <w:i/>
                <w:szCs w:val="28"/>
              </w:rPr>
              <w:t>5</w:t>
            </w:r>
            <w:r w:rsidRPr="0016444E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CC227A" w:rsidRPr="0016444E">
              <w:rPr>
                <w:rFonts w:ascii="Times New Roman" w:hAnsi="Times New Roman"/>
                <w:i/>
                <w:szCs w:val="28"/>
              </w:rPr>
              <w:t>năm 202</w:t>
            </w:r>
            <w:r w:rsidR="0026242D" w:rsidRPr="0016444E">
              <w:rPr>
                <w:rFonts w:ascii="Times New Roman" w:hAnsi="Times New Roman"/>
                <w:i/>
                <w:szCs w:val="28"/>
              </w:rPr>
              <w:t>5</w:t>
            </w:r>
          </w:p>
        </w:tc>
      </w:tr>
    </w:tbl>
    <w:p w:rsidR="003F7D23" w:rsidRPr="0016444E" w:rsidRDefault="003F7D23" w:rsidP="00E93891">
      <w:pPr>
        <w:spacing w:before="240" w:after="240"/>
        <w:jc w:val="center"/>
      </w:pPr>
      <w:r w:rsidRPr="0016444E">
        <w:t xml:space="preserve">Kính gửi: </w:t>
      </w:r>
      <w:r w:rsidR="004C7BAC" w:rsidRPr="0016444E">
        <w:t xml:space="preserve">Các </w:t>
      </w:r>
      <w:r w:rsidR="00B70DF7" w:rsidRPr="0016444E">
        <w:t>cơ sở giáo dục</w:t>
      </w:r>
      <w:r w:rsidR="004C7BAC" w:rsidRPr="0016444E">
        <w:rPr>
          <w:rStyle w:val="FootnoteReference"/>
        </w:rPr>
        <w:footnoteReference w:id="1"/>
      </w:r>
    </w:p>
    <w:p w:rsidR="003F7D23" w:rsidRPr="0016444E" w:rsidRDefault="005E09EE" w:rsidP="002028D1">
      <w:pPr>
        <w:pStyle w:val="BodyTextIndent2"/>
        <w:tabs>
          <w:tab w:val="left" w:pos="741"/>
        </w:tabs>
        <w:spacing w:before="60" w:after="60" w:line="264" w:lineRule="auto"/>
        <w:ind w:firstLine="709"/>
        <w:rPr>
          <w:rFonts w:ascii="Times New Roman" w:hAnsi="Times New Roman"/>
          <w:szCs w:val="28"/>
        </w:rPr>
      </w:pPr>
      <w:r w:rsidRPr="0016444E">
        <w:rPr>
          <w:rFonts w:ascii="Times New Roman" w:hAnsi="Times New Roman"/>
          <w:szCs w:val="28"/>
        </w:rPr>
        <w:t xml:space="preserve">Thực hiện kế hoạch hoạt động của </w:t>
      </w:r>
      <w:r w:rsidR="003F7D23" w:rsidRPr="0016444E">
        <w:rPr>
          <w:rFonts w:ascii="Times New Roman" w:hAnsi="Times New Roman"/>
          <w:szCs w:val="28"/>
        </w:rPr>
        <w:t xml:space="preserve">Hội đồng Sáng kiến </w:t>
      </w:r>
      <w:r w:rsidR="00D35D47" w:rsidRPr="0016444E">
        <w:rPr>
          <w:rFonts w:ascii="Times New Roman" w:hAnsi="Times New Roman"/>
          <w:szCs w:val="28"/>
        </w:rPr>
        <w:t>Sở Giáo dục và Đào tạo</w:t>
      </w:r>
      <w:r w:rsidR="00E93891" w:rsidRPr="0016444E">
        <w:rPr>
          <w:rFonts w:ascii="Times New Roman" w:hAnsi="Times New Roman"/>
          <w:szCs w:val="28"/>
        </w:rPr>
        <w:t xml:space="preserve">, </w:t>
      </w:r>
      <w:r w:rsidR="00D35D47" w:rsidRPr="0016444E">
        <w:rPr>
          <w:rFonts w:ascii="Times New Roman" w:hAnsi="Times New Roman"/>
          <w:szCs w:val="28"/>
        </w:rPr>
        <w:t xml:space="preserve">Sở Giáo dục và Đào tạo </w:t>
      </w:r>
      <w:r w:rsidR="003F7D23" w:rsidRPr="0016444E">
        <w:rPr>
          <w:rFonts w:ascii="Times New Roman" w:hAnsi="Times New Roman"/>
          <w:szCs w:val="28"/>
        </w:rPr>
        <w:t xml:space="preserve">đề nghị </w:t>
      </w:r>
      <w:r w:rsidR="00D35D47" w:rsidRPr="0016444E">
        <w:rPr>
          <w:rFonts w:ascii="Times New Roman" w:hAnsi="Times New Roman"/>
          <w:szCs w:val="28"/>
        </w:rPr>
        <w:t>các đơn vị</w:t>
      </w:r>
      <w:r w:rsidR="003F7D23" w:rsidRPr="0016444E">
        <w:rPr>
          <w:rFonts w:ascii="Times New Roman" w:hAnsi="Times New Roman"/>
          <w:szCs w:val="28"/>
        </w:rPr>
        <w:t xml:space="preserve"> c</w:t>
      </w:r>
      <w:r w:rsidR="003F7D23" w:rsidRPr="0016444E">
        <w:rPr>
          <w:rFonts w:ascii="Times New Roman" w:hAnsi="Times New Roman"/>
          <w:szCs w:val="28"/>
          <w:lang w:val="vi-VN"/>
        </w:rPr>
        <w:t xml:space="preserve">ử </w:t>
      </w:r>
      <w:r w:rsidR="00D35D47" w:rsidRPr="0016444E">
        <w:rPr>
          <w:rFonts w:ascii="Times New Roman" w:hAnsi="Times New Roman"/>
          <w:szCs w:val="28"/>
        </w:rPr>
        <w:t>viên chức</w:t>
      </w:r>
      <w:r w:rsidR="003F7D23" w:rsidRPr="0016444E">
        <w:rPr>
          <w:rFonts w:ascii="Times New Roman" w:hAnsi="Times New Roman"/>
          <w:szCs w:val="28"/>
        </w:rPr>
        <w:t xml:space="preserve"> tham gia </w:t>
      </w:r>
      <w:r w:rsidR="00207CEC" w:rsidRPr="0016444E">
        <w:rPr>
          <w:rFonts w:ascii="Times New Roman" w:hAnsi="Times New Roman"/>
          <w:szCs w:val="28"/>
        </w:rPr>
        <w:t xml:space="preserve">hỗ trợ </w:t>
      </w:r>
      <w:r w:rsidR="003F7D23" w:rsidRPr="0016444E">
        <w:rPr>
          <w:rFonts w:ascii="Times New Roman" w:hAnsi="Times New Roman"/>
          <w:szCs w:val="28"/>
        </w:rPr>
        <w:t xml:space="preserve">Hội đồng Sáng kiến </w:t>
      </w:r>
      <w:r w:rsidR="00D35D47" w:rsidRPr="0016444E">
        <w:rPr>
          <w:rFonts w:ascii="Times New Roman" w:hAnsi="Times New Roman"/>
          <w:szCs w:val="28"/>
        </w:rPr>
        <w:t>Sở Giáo dục và Đào tạo</w:t>
      </w:r>
      <w:r w:rsidR="003F7D23" w:rsidRPr="0016444E">
        <w:rPr>
          <w:rFonts w:ascii="Times New Roman" w:hAnsi="Times New Roman"/>
          <w:szCs w:val="28"/>
        </w:rPr>
        <w:t xml:space="preserve"> xem xét, đánh giá </w:t>
      </w:r>
      <w:r w:rsidR="00E93891" w:rsidRPr="0016444E">
        <w:rPr>
          <w:rFonts w:ascii="Times New Roman" w:hAnsi="Times New Roman"/>
          <w:szCs w:val="28"/>
        </w:rPr>
        <w:t>phạm vi ảnh hưởng, hiệu quả áp dụng cấp cơ sở của các đề tài, s</w:t>
      </w:r>
      <w:r w:rsidR="003456B8" w:rsidRPr="0016444E">
        <w:rPr>
          <w:rFonts w:ascii="Times New Roman" w:hAnsi="Times New Roman"/>
          <w:szCs w:val="28"/>
        </w:rPr>
        <w:t>áng kiến, giải pháp năm học 2024 – 2025</w:t>
      </w:r>
      <w:r w:rsidR="003F7D23" w:rsidRPr="0016444E">
        <w:rPr>
          <w:rFonts w:ascii="Times New Roman" w:hAnsi="Times New Roman"/>
          <w:szCs w:val="28"/>
        </w:rPr>
        <w:t>, cụ thể như sau:</w:t>
      </w:r>
    </w:p>
    <w:p w:rsidR="00B70DF7" w:rsidRPr="0016444E" w:rsidRDefault="00B70DF7" w:rsidP="005F1752">
      <w:pPr>
        <w:pStyle w:val="BodyTextIndent2"/>
        <w:tabs>
          <w:tab w:val="left" w:pos="741"/>
        </w:tabs>
        <w:spacing w:before="60" w:after="60"/>
        <w:ind w:firstLine="709"/>
        <w:rPr>
          <w:rFonts w:ascii="Times New Roman" w:hAnsi="Times New Roman"/>
          <w:sz w:val="10"/>
          <w:szCs w:val="28"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537"/>
        <w:gridCol w:w="709"/>
        <w:gridCol w:w="2976"/>
        <w:gridCol w:w="2016"/>
        <w:gridCol w:w="2835"/>
        <w:gridCol w:w="1700"/>
      </w:tblGrid>
      <w:tr w:rsidR="0016444E" w:rsidRPr="0016444E" w:rsidTr="001F275D">
        <w:trPr>
          <w:trHeight w:val="33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2028D1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2028D1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2028D1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2028D1">
              <w:rPr>
                <w:b/>
                <w:bCs/>
                <w:sz w:val="26"/>
                <w:szCs w:val="26"/>
              </w:rPr>
              <w:t xml:space="preserve">Đơn vị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Lĩnh vực </w:t>
            </w:r>
            <w:r w:rsidR="003456B8" w:rsidRPr="002028D1">
              <w:rPr>
                <w:b/>
                <w:bCs/>
                <w:sz w:val="26"/>
                <w:szCs w:val="26"/>
              </w:rPr>
              <w:t>chấm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Lê Thị Tuyết Vân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Bùi Thị Xuân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Ngữ văn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Đinh Thị Mai Trang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Phó Hiệu trưởng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Chuyên Thăng Long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Tiếng Anh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Thị Thu Vân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Trần Phú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Tiếng Anh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Thị Phương Thảo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Bùi Thị Xuân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Tiếng Anh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Thị Duyên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</w:t>
            </w:r>
            <w:r w:rsidR="002028D1">
              <w:rPr>
                <w:sz w:val="26"/>
                <w:szCs w:val="26"/>
              </w:rPr>
              <w:t>-</w:t>
            </w:r>
            <w:r w:rsidRPr="002028D1">
              <w:rPr>
                <w:sz w:val="26"/>
                <w:szCs w:val="26"/>
              </w:rPr>
              <w:t>THPT Chi Lăng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Địa lí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530EAB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530EAB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Ngô Thị Hoài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 xml:space="preserve">Trường </w:t>
            </w:r>
            <w:r w:rsidR="00530EAB" w:rsidRPr="002028D1">
              <w:rPr>
                <w:sz w:val="26"/>
                <w:szCs w:val="26"/>
              </w:rPr>
              <w:t>THPT Trần Phú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Địa lí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Ngô</w:t>
            </w:r>
            <w:r w:rsidR="00FE140A" w:rsidRPr="002028D1">
              <w:rPr>
                <w:sz w:val="26"/>
                <w:szCs w:val="26"/>
              </w:rPr>
              <w:t xml:space="preserve"> Thị</w:t>
            </w:r>
            <w:r w:rsidRPr="002028D1">
              <w:rPr>
                <w:sz w:val="26"/>
                <w:szCs w:val="26"/>
              </w:rPr>
              <w:t xml:space="preserve"> Kim Thư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Chuyên Thăng Long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Địa lí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Trung Hậu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Phó Hiệu trưởng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PT Hermann Gmeiner Đà Lạt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Lịch sử</w:t>
            </w:r>
          </w:p>
        </w:tc>
      </w:tr>
      <w:tr w:rsidR="0016444E" w:rsidRPr="0016444E" w:rsidTr="001F275D">
        <w:trPr>
          <w:trHeight w:val="7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Thân Tuấn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Đức Trọng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Lịch sử</w:t>
            </w:r>
          </w:p>
        </w:tc>
      </w:tr>
      <w:tr w:rsidR="0016444E" w:rsidRPr="0016444E" w:rsidTr="001F275D">
        <w:trPr>
          <w:trHeight w:val="10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Văn Tây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Chuyên Thăng Long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Lịch sử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Thị Dung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</w:t>
            </w:r>
            <w:r w:rsidR="002028D1">
              <w:rPr>
                <w:sz w:val="26"/>
                <w:szCs w:val="26"/>
              </w:rPr>
              <w:t>-</w:t>
            </w:r>
            <w:r w:rsidRPr="002028D1">
              <w:rPr>
                <w:sz w:val="26"/>
                <w:szCs w:val="26"/>
              </w:rPr>
              <w:t>THPT DTNT tỉnh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Lịch sử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Trần Duy Luật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Hiệu trưởng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</w:t>
            </w:r>
            <w:r w:rsidR="002028D1">
              <w:rPr>
                <w:sz w:val="26"/>
                <w:szCs w:val="26"/>
              </w:rPr>
              <w:t>-</w:t>
            </w:r>
            <w:r w:rsidRPr="002028D1">
              <w:rPr>
                <w:sz w:val="26"/>
                <w:szCs w:val="26"/>
              </w:rPr>
              <w:t>THPT Xuân Trường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Toán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Thị Quỳnh Như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Phó Hiệu trưởng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</w:t>
            </w:r>
            <w:r w:rsidR="002028D1">
              <w:rPr>
                <w:sz w:val="26"/>
                <w:szCs w:val="26"/>
              </w:rPr>
              <w:t>-</w:t>
            </w:r>
            <w:r w:rsidRPr="002028D1">
              <w:rPr>
                <w:sz w:val="26"/>
                <w:szCs w:val="26"/>
              </w:rPr>
              <w:t>THPT Chi Lăng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Toán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Võ Thị Thái Bình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Phó Hiệu trưởng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</w:t>
            </w:r>
            <w:r w:rsidR="002028D1">
              <w:rPr>
                <w:sz w:val="26"/>
                <w:szCs w:val="26"/>
              </w:rPr>
              <w:t>-</w:t>
            </w:r>
            <w:r w:rsidRPr="002028D1">
              <w:rPr>
                <w:sz w:val="26"/>
                <w:szCs w:val="26"/>
              </w:rPr>
              <w:t>THPT Đống Đa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Toán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Phan Sỹ  Đức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Bùi Thị Xuân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Toán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Lê Hồng Uyên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Trần Phú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Toán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Huỳnh Thị Minh Chi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Phó Hiệu trưởng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Trần Phú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Vật lí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Lê Quang Vũ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</w:t>
            </w:r>
            <w:r w:rsidR="002028D1">
              <w:rPr>
                <w:sz w:val="26"/>
                <w:szCs w:val="26"/>
              </w:rPr>
              <w:t>-</w:t>
            </w:r>
            <w:r w:rsidRPr="002028D1">
              <w:rPr>
                <w:sz w:val="26"/>
                <w:szCs w:val="26"/>
              </w:rPr>
              <w:t>THPT Tây Sơn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Vật lí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Thành Thân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Bùi Thị Xuân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Vật lí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Lê Phi Long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Chuyên Thăng Long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Vật lí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Đinh Tiến Khoa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Nguyễn Thái Bình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Hóa học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Trần Thị Vân Anh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phó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</w:t>
            </w:r>
            <w:r w:rsidR="002028D1">
              <w:rPr>
                <w:sz w:val="26"/>
                <w:szCs w:val="26"/>
              </w:rPr>
              <w:t>-</w:t>
            </w:r>
            <w:r w:rsidRPr="002028D1">
              <w:rPr>
                <w:sz w:val="26"/>
                <w:szCs w:val="26"/>
              </w:rPr>
              <w:t>THPT Tây Sơn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Hóa học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Huỳnh Thị Lai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</w:t>
            </w:r>
            <w:r w:rsidR="002028D1">
              <w:rPr>
                <w:sz w:val="26"/>
                <w:szCs w:val="26"/>
              </w:rPr>
              <w:t>-</w:t>
            </w:r>
            <w:r w:rsidRPr="002028D1">
              <w:rPr>
                <w:sz w:val="26"/>
                <w:szCs w:val="26"/>
              </w:rPr>
              <w:t>THPT Chi Lăng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Sinh học</w:t>
            </w:r>
          </w:p>
        </w:tc>
      </w:tr>
      <w:tr w:rsidR="0016444E" w:rsidRPr="0016444E" w:rsidTr="001F275D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Lương Đình Dũng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Bùi Thị Xuân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Tin học &amp; Ứng dụng CNTT</w:t>
            </w:r>
          </w:p>
        </w:tc>
      </w:tr>
      <w:tr w:rsidR="0016444E" w:rsidRPr="0016444E" w:rsidTr="001F275D">
        <w:trPr>
          <w:trHeight w:val="8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Thị Mơ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Trần Phú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Tin học &amp; Ứng dụng CNTT</w:t>
            </w:r>
          </w:p>
        </w:tc>
      </w:tr>
      <w:tr w:rsidR="0016444E" w:rsidRPr="0016444E" w:rsidTr="001F275D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Nguyễn Trần Thái Việt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</w:t>
            </w:r>
            <w:r w:rsidR="002028D1">
              <w:rPr>
                <w:sz w:val="26"/>
                <w:szCs w:val="26"/>
              </w:rPr>
              <w:t>-</w:t>
            </w:r>
            <w:r w:rsidRPr="002028D1">
              <w:rPr>
                <w:sz w:val="26"/>
                <w:szCs w:val="26"/>
              </w:rPr>
              <w:t>THPT Đạ Sar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Tin học &amp; Ứng dụng CNTT</w:t>
            </w:r>
          </w:p>
        </w:tc>
      </w:tr>
      <w:tr w:rsidR="0016444E" w:rsidRPr="0016444E" w:rsidTr="001F275D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Lê Đắc Công Minh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Chuyên Thăng Long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Tin học &amp; Ứng dụng CNTT</w:t>
            </w:r>
          </w:p>
        </w:tc>
      </w:tr>
      <w:tr w:rsidR="0016444E" w:rsidRPr="0016444E" w:rsidTr="001F275D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Vũ Văn Tuấn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2028D1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Tổ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THPT Lê Quý Đôn, Lâm Hà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GD thể chất&amp; GDQP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Ông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Lê Hồng Thanh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 Đam Pao, Lâm Hà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Mỹ thuật</w:t>
            </w:r>
          </w:p>
        </w:tc>
      </w:tr>
      <w:tr w:rsidR="0016444E" w:rsidRPr="0016444E" w:rsidTr="001F275D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center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Bà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Vũ Thị Hương Lan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Giáo viên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Trường THCS Phan Chu Trinh, Đà Lạt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6B8" w:rsidRPr="002028D1" w:rsidRDefault="003456B8" w:rsidP="002028D1">
            <w:pPr>
              <w:spacing w:before="60" w:line="264" w:lineRule="auto"/>
              <w:jc w:val="both"/>
              <w:rPr>
                <w:sz w:val="26"/>
                <w:szCs w:val="26"/>
              </w:rPr>
            </w:pPr>
            <w:r w:rsidRPr="002028D1">
              <w:rPr>
                <w:sz w:val="26"/>
                <w:szCs w:val="26"/>
              </w:rPr>
              <w:t>Mỹ thuật</w:t>
            </w:r>
          </w:p>
        </w:tc>
      </w:tr>
    </w:tbl>
    <w:p w:rsidR="00207CEC" w:rsidRPr="0016444E" w:rsidRDefault="00EF5649" w:rsidP="003456B8">
      <w:pPr>
        <w:pStyle w:val="BodyTextIndent2"/>
        <w:tabs>
          <w:tab w:val="left" w:pos="993"/>
        </w:tabs>
        <w:spacing w:before="240" w:after="360"/>
        <w:ind w:left="709" w:firstLine="0"/>
        <w:rPr>
          <w:rFonts w:ascii="Times New Roman" w:hAnsi="Times New Roman"/>
          <w:szCs w:val="28"/>
        </w:rPr>
      </w:pPr>
      <w:r w:rsidRPr="0016444E">
        <w:rPr>
          <w:rFonts w:ascii="Times New Roman" w:hAnsi="Times New Roman"/>
          <w:szCs w:val="28"/>
        </w:rPr>
        <w:t>Đề nghị</w:t>
      </w:r>
      <w:r w:rsidR="00207CEC" w:rsidRPr="0016444E">
        <w:rPr>
          <w:rFonts w:ascii="Times New Roman" w:hAnsi="Times New Roman"/>
          <w:szCs w:val="28"/>
        </w:rPr>
        <w:t xml:space="preserve"> </w:t>
      </w:r>
      <w:r w:rsidR="00E93891" w:rsidRPr="0016444E">
        <w:rPr>
          <w:rFonts w:ascii="Times New Roman" w:hAnsi="Times New Roman"/>
          <w:szCs w:val="28"/>
        </w:rPr>
        <w:t>các</w:t>
      </w:r>
      <w:r w:rsidR="00207CEC" w:rsidRPr="0016444E">
        <w:rPr>
          <w:rFonts w:ascii="Times New Roman" w:hAnsi="Times New Roman"/>
          <w:szCs w:val="28"/>
        </w:rPr>
        <w:t xml:space="preserve"> đơn vị</w:t>
      </w:r>
      <w:r w:rsidRPr="0016444E">
        <w:rPr>
          <w:rFonts w:ascii="Times New Roman" w:hAnsi="Times New Roman"/>
          <w:szCs w:val="28"/>
        </w:rPr>
        <w:t xml:space="preserve"> quan tâm, phối hợp</w:t>
      </w:r>
      <w:r w:rsidR="00207CEC" w:rsidRPr="0016444E">
        <w:rPr>
          <w:rFonts w:ascii="Times New Roman" w:hAnsi="Times New Roman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652"/>
      </w:tblGrid>
      <w:tr w:rsidR="003F7D23" w:rsidRPr="0016444E" w:rsidTr="005F1752">
        <w:tc>
          <w:tcPr>
            <w:tcW w:w="4636" w:type="dxa"/>
            <w:shd w:val="clear" w:color="auto" w:fill="auto"/>
          </w:tcPr>
          <w:p w:rsidR="003F7D23" w:rsidRPr="0016444E" w:rsidRDefault="003F7D23" w:rsidP="005F1752">
            <w:pPr>
              <w:jc w:val="both"/>
              <w:rPr>
                <w:b/>
                <w:i/>
                <w:sz w:val="24"/>
                <w:szCs w:val="24"/>
              </w:rPr>
            </w:pPr>
            <w:r w:rsidRPr="0016444E">
              <w:rPr>
                <w:b/>
                <w:i/>
                <w:sz w:val="24"/>
                <w:szCs w:val="24"/>
              </w:rPr>
              <w:t>Nơi nhận:</w:t>
            </w:r>
          </w:p>
          <w:p w:rsidR="003F7D23" w:rsidRPr="0016444E" w:rsidRDefault="003F7D23" w:rsidP="00C12C36">
            <w:pPr>
              <w:tabs>
                <w:tab w:val="left" w:pos="709"/>
              </w:tabs>
              <w:jc w:val="both"/>
              <w:rPr>
                <w:sz w:val="22"/>
                <w:szCs w:val="24"/>
              </w:rPr>
            </w:pPr>
            <w:r w:rsidRPr="0016444E">
              <w:rPr>
                <w:sz w:val="22"/>
                <w:szCs w:val="24"/>
              </w:rPr>
              <w:t>- Như trên;</w:t>
            </w:r>
          </w:p>
          <w:p w:rsidR="003F7D23" w:rsidRPr="0016444E" w:rsidRDefault="003F7D23" w:rsidP="00C12C36">
            <w:pPr>
              <w:tabs>
                <w:tab w:val="left" w:pos="709"/>
              </w:tabs>
              <w:jc w:val="both"/>
              <w:rPr>
                <w:i/>
              </w:rPr>
            </w:pPr>
            <w:r w:rsidRPr="0016444E">
              <w:rPr>
                <w:sz w:val="22"/>
                <w:szCs w:val="24"/>
              </w:rPr>
              <w:t>- Lưu</w:t>
            </w:r>
            <w:r w:rsidR="00215A0C" w:rsidRPr="0016444E">
              <w:rPr>
                <w:sz w:val="22"/>
                <w:szCs w:val="24"/>
              </w:rPr>
              <w:t>:</w:t>
            </w:r>
            <w:r w:rsidR="00D35D47" w:rsidRPr="0016444E">
              <w:rPr>
                <w:sz w:val="22"/>
                <w:szCs w:val="24"/>
              </w:rPr>
              <w:t xml:space="preserve"> VT, TCHC</w:t>
            </w:r>
            <w:r w:rsidRPr="0016444E">
              <w:rPr>
                <w:sz w:val="22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652" w:type="dxa"/>
            <w:shd w:val="clear" w:color="auto" w:fill="auto"/>
          </w:tcPr>
          <w:p w:rsidR="00D35D47" w:rsidRPr="0016444E" w:rsidRDefault="0026242D" w:rsidP="00C12C36">
            <w:pPr>
              <w:jc w:val="center"/>
              <w:rPr>
                <w:b/>
              </w:rPr>
            </w:pPr>
            <w:r w:rsidRPr="0016444E">
              <w:rPr>
                <w:b/>
              </w:rPr>
              <w:t xml:space="preserve">KT. </w:t>
            </w:r>
            <w:r w:rsidR="00D35D47" w:rsidRPr="0016444E">
              <w:rPr>
                <w:b/>
              </w:rPr>
              <w:t>GIÁM ĐỐC</w:t>
            </w:r>
          </w:p>
          <w:p w:rsidR="00D35D47" w:rsidRPr="0016444E" w:rsidRDefault="0026242D" w:rsidP="00C12C36">
            <w:pPr>
              <w:jc w:val="center"/>
              <w:rPr>
                <w:b/>
              </w:rPr>
            </w:pPr>
            <w:r w:rsidRPr="0016444E">
              <w:rPr>
                <w:b/>
              </w:rPr>
              <w:t>PHÓ GIÁM ĐỐC</w:t>
            </w:r>
          </w:p>
          <w:p w:rsidR="003F7D23" w:rsidRPr="0016444E" w:rsidRDefault="003F7D23" w:rsidP="00C12C36">
            <w:pPr>
              <w:jc w:val="center"/>
              <w:rPr>
                <w:noProof/>
              </w:rPr>
            </w:pPr>
          </w:p>
          <w:p w:rsidR="003F7D23" w:rsidRPr="0016444E" w:rsidRDefault="003F7D23" w:rsidP="00D35D47">
            <w:pPr>
              <w:rPr>
                <w:b/>
              </w:rPr>
            </w:pPr>
          </w:p>
          <w:p w:rsidR="00215A0C" w:rsidRPr="0016444E" w:rsidRDefault="00215A0C" w:rsidP="00C12C36">
            <w:pPr>
              <w:jc w:val="center"/>
              <w:rPr>
                <w:b/>
              </w:rPr>
            </w:pPr>
          </w:p>
          <w:p w:rsidR="00F625F3" w:rsidRPr="0016444E" w:rsidRDefault="00F625F3" w:rsidP="00C12C36">
            <w:pPr>
              <w:jc w:val="center"/>
              <w:rPr>
                <w:b/>
              </w:rPr>
            </w:pPr>
          </w:p>
          <w:p w:rsidR="00EF5649" w:rsidRPr="0016444E" w:rsidRDefault="00EF5649" w:rsidP="00C12C36">
            <w:pPr>
              <w:jc w:val="center"/>
              <w:rPr>
                <w:b/>
              </w:rPr>
            </w:pPr>
          </w:p>
          <w:p w:rsidR="003F7D23" w:rsidRPr="0016444E" w:rsidRDefault="0026242D" w:rsidP="00C12C36">
            <w:pPr>
              <w:tabs>
                <w:tab w:val="left" w:pos="709"/>
              </w:tabs>
              <w:spacing w:before="120" w:after="120"/>
              <w:jc w:val="center"/>
              <w:rPr>
                <w:b/>
              </w:rPr>
            </w:pPr>
            <w:r w:rsidRPr="0016444E">
              <w:rPr>
                <w:b/>
              </w:rPr>
              <w:t>Trần Đức Minh</w:t>
            </w:r>
          </w:p>
        </w:tc>
      </w:tr>
    </w:tbl>
    <w:p w:rsidR="003F7D23" w:rsidRPr="0016444E" w:rsidRDefault="003F7D23" w:rsidP="005F1752">
      <w:pPr>
        <w:pStyle w:val="BodyTextIndent2"/>
        <w:tabs>
          <w:tab w:val="left" w:pos="741"/>
        </w:tabs>
        <w:spacing w:before="120" w:after="120"/>
        <w:ind w:firstLine="709"/>
      </w:pPr>
    </w:p>
    <w:p w:rsidR="0016444E" w:rsidRPr="0016444E" w:rsidRDefault="0016444E">
      <w:pPr>
        <w:pStyle w:val="BodyTextIndent2"/>
        <w:tabs>
          <w:tab w:val="left" w:pos="741"/>
        </w:tabs>
        <w:spacing w:before="120" w:after="120"/>
        <w:ind w:firstLine="709"/>
      </w:pPr>
    </w:p>
    <w:sectPr w:rsidR="0016444E" w:rsidRPr="0016444E" w:rsidSect="002028D1">
      <w:headerReference w:type="default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3C" w:rsidRDefault="0031433C" w:rsidP="004C7BAC">
      <w:r>
        <w:separator/>
      </w:r>
    </w:p>
  </w:endnote>
  <w:endnote w:type="continuationSeparator" w:id="0">
    <w:p w:rsidR="0031433C" w:rsidRDefault="0031433C" w:rsidP="004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AC" w:rsidRDefault="004C7BAC">
    <w:pPr>
      <w:pStyle w:val="Footer"/>
    </w:pPr>
  </w:p>
  <w:p w:rsidR="004C7BAC" w:rsidRDefault="004C7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3C" w:rsidRDefault="0031433C" w:rsidP="004C7BAC">
      <w:r>
        <w:separator/>
      </w:r>
    </w:p>
  </w:footnote>
  <w:footnote w:type="continuationSeparator" w:id="0">
    <w:p w:rsidR="0031433C" w:rsidRDefault="0031433C" w:rsidP="004C7BAC">
      <w:r>
        <w:continuationSeparator/>
      </w:r>
    </w:p>
  </w:footnote>
  <w:footnote w:id="1">
    <w:p w:rsidR="004C7BAC" w:rsidRPr="004C7BAC" w:rsidRDefault="004C7BAC" w:rsidP="004C7BAC">
      <w:pPr>
        <w:spacing w:afterLines="150" w:after="360"/>
        <w:jc w:val="both"/>
        <w:rPr>
          <w:color w:val="0F243E"/>
          <w:sz w:val="22"/>
          <w:szCs w:val="22"/>
        </w:rPr>
      </w:pPr>
      <w:r w:rsidRPr="004C7BAC">
        <w:rPr>
          <w:rStyle w:val="FootnoteReference"/>
          <w:sz w:val="22"/>
          <w:szCs w:val="22"/>
        </w:rPr>
        <w:footnoteRef/>
      </w:r>
      <w:r w:rsidRPr="004C7BAC">
        <w:rPr>
          <w:sz w:val="22"/>
          <w:szCs w:val="22"/>
        </w:rPr>
        <w:t xml:space="preserve"> </w:t>
      </w:r>
      <w:r w:rsidR="00E93891">
        <w:rPr>
          <w:sz w:val="22"/>
          <w:szCs w:val="22"/>
        </w:rPr>
        <w:t xml:space="preserve">Phòng GDĐT thành phố Đà Lạt, Phòng GDĐT huyện Lâm Hà, </w:t>
      </w:r>
      <w:r w:rsidR="0026242D">
        <w:rPr>
          <w:color w:val="0F243E"/>
          <w:sz w:val="22"/>
          <w:szCs w:val="22"/>
        </w:rPr>
        <w:t>Trường THPT Chuyên Thăng Long</w:t>
      </w:r>
      <w:r w:rsidRPr="004C7BAC">
        <w:rPr>
          <w:color w:val="0F243E"/>
          <w:sz w:val="22"/>
          <w:szCs w:val="22"/>
        </w:rPr>
        <w:t xml:space="preserve">, </w:t>
      </w:r>
      <w:r w:rsidRPr="004C7BAC">
        <w:rPr>
          <w:sz w:val="22"/>
          <w:szCs w:val="22"/>
        </w:rPr>
        <w:t xml:space="preserve">Trường THPT Bùi Thị Xuân, </w:t>
      </w:r>
      <w:r w:rsidR="0026242D">
        <w:rPr>
          <w:sz w:val="22"/>
          <w:szCs w:val="22"/>
        </w:rPr>
        <w:t xml:space="preserve">Trường THPT Trần Phú, </w:t>
      </w:r>
      <w:r w:rsidRPr="004C7BAC">
        <w:rPr>
          <w:sz w:val="22"/>
          <w:szCs w:val="22"/>
        </w:rPr>
        <w:t xml:space="preserve">Trường </w:t>
      </w:r>
      <w:r w:rsidR="00E6255D">
        <w:rPr>
          <w:sz w:val="22"/>
          <w:szCs w:val="22"/>
        </w:rPr>
        <w:t xml:space="preserve">PT DTNT THCS và </w:t>
      </w:r>
      <w:r w:rsidRPr="004C7BAC">
        <w:rPr>
          <w:sz w:val="22"/>
          <w:szCs w:val="22"/>
        </w:rPr>
        <w:t xml:space="preserve">THPT </w:t>
      </w:r>
      <w:r w:rsidR="00E6255D">
        <w:rPr>
          <w:sz w:val="22"/>
          <w:szCs w:val="22"/>
        </w:rPr>
        <w:t>tỉnh Lâm Đồng</w:t>
      </w:r>
      <w:r w:rsidRPr="004C7BAC">
        <w:rPr>
          <w:sz w:val="22"/>
          <w:szCs w:val="22"/>
        </w:rPr>
        <w:t xml:space="preserve">, Trường THPT Lê Quý Đôn Lâm Hà, Trường THCS </w:t>
      </w:r>
      <w:r w:rsidR="00E6255D">
        <w:rPr>
          <w:sz w:val="22"/>
          <w:szCs w:val="22"/>
        </w:rPr>
        <w:t xml:space="preserve">&amp; </w:t>
      </w:r>
      <w:r w:rsidRPr="004C7BAC">
        <w:rPr>
          <w:sz w:val="22"/>
          <w:szCs w:val="22"/>
        </w:rPr>
        <w:t xml:space="preserve">THPT </w:t>
      </w:r>
      <w:r w:rsidR="00E6255D">
        <w:rPr>
          <w:sz w:val="22"/>
          <w:szCs w:val="22"/>
        </w:rPr>
        <w:t>Tây Sơn</w:t>
      </w:r>
      <w:r w:rsidRPr="004C7BAC">
        <w:rPr>
          <w:sz w:val="22"/>
          <w:szCs w:val="22"/>
        </w:rPr>
        <w:t xml:space="preserve">, Trường THCS </w:t>
      </w:r>
      <w:r w:rsidR="00E6255D">
        <w:rPr>
          <w:sz w:val="22"/>
          <w:szCs w:val="22"/>
        </w:rPr>
        <w:t>&amp;</w:t>
      </w:r>
      <w:r w:rsidRPr="004C7BAC">
        <w:rPr>
          <w:sz w:val="22"/>
          <w:szCs w:val="22"/>
        </w:rPr>
        <w:t xml:space="preserve"> THPT Chi Lăng</w:t>
      </w:r>
      <w:r w:rsidR="00E6255D">
        <w:rPr>
          <w:sz w:val="22"/>
          <w:szCs w:val="22"/>
        </w:rPr>
        <w:t xml:space="preserve">, </w:t>
      </w:r>
      <w:r w:rsidR="00E6255D" w:rsidRPr="004C7BAC">
        <w:rPr>
          <w:sz w:val="22"/>
          <w:szCs w:val="22"/>
        </w:rPr>
        <w:t xml:space="preserve">Trường THCS </w:t>
      </w:r>
      <w:r w:rsidR="00E6255D">
        <w:rPr>
          <w:sz w:val="22"/>
          <w:szCs w:val="22"/>
        </w:rPr>
        <w:t>&amp;</w:t>
      </w:r>
      <w:r w:rsidR="00E6255D" w:rsidRPr="004C7BAC">
        <w:rPr>
          <w:sz w:val="22"/>
          <w:szCs w:val="22"/>
        </w:rPr>
        <w:t xml:space="preserve"> THPT </w:t>
      </w:r>
      <w:r w:rsidR="00E6255D">
        <w:rPr>
          <w:sz w:val="22"/>
          <w:szCs w:val="22"/>
        </w:rPr>
        <w:t xml:space="preserve">Đống Đa, </w:t>
      </w:r>
      <w:r w:rsidR="00E6255D" w:rsidRPr="004C7BAC">
        <w:rPr>
          <w:sz w:val="22"/>
          <w:szCs w:val="22"/>
        </w:rPr>
        <w:t xml:space="preserve">Trường THCS </w:t>
      </w:r>
      <w:r w:rsidR="00E6255D">
        <w:rPr>
          <w:sz w:val="22"/>
          <w:szCs w:val="22"/>
        </w:rPr>
        <w:t>&amp;</w:t>
      </w:r>
      <w:r w:rsidR="00E6255D" w:rsidRPr="004C7BAC">
        <w:rPr>
          <w:sz w:val="22"/>
          <w:szCs w:val="22"/>
        </w:rPr>
        <w:t xml:space="preserve"> THPT </w:t>
      </w:r>
      <w:r w:rsidR="00E6255D">
        <w:rPr>
          <w:sz w:val="22"/>
          <w:szCs w:val="22"/>
        </w:rPr>
        <w:t xml:space="preserve">Xuân Trường, </w:t>
      </w:r>
      <w:r w:rsidR="00E6255D" w:rsidRPr="004C7BAC">
        <w:rPr>
          <w:sz w:val="22"/>
          <w:szCs w:val="22"/>
        </w:rPr>
        <w:t xml:space="preserve">Trường THCS </w:t>
      </w:r>
      <w:r w:rsidR="00E6255D">
        <w:rPr>
          <w:sz w:val="22"/>
          <w:szCs w:val="22"/>
        </w:rPr>
        <w:t>&amp;</w:t>
      </w:r>
      <w:r w:rsidR="00E6255D" w:rsidRPr="004C7BAC">
        <w:rPr>
          <w:sz w:val="22"/>
          <w:szCs w:val="22"/>
        </w:rPr>
        <w:t xml:space="preserve"> THPT </w:t>
      </w:r>
      <w:r w:rsidR="00E6255D">
        <w:rPr>
          <w:sz w:val="22"/>
          <w:szCs w:val="22"/>
        </w:rPr>
        <w:t xml:space="preserve">Đạ Sar, </w:t>
      </w:r>
      <w:r w:rsidR="00E6255D" w:rsidRPr="00E6255D">
        <w:rPr>
          <w:sz w:val="22"/>
          <w:szCs w:val="22"/>
        </w:rPr>
        <w:t>Trường PT Hermann Gmeiner Đà Lạt</w:t>
      </w:r>
      <w:r w:rsidR="00E6255D">
        <w:rPr>
          <w:sz w:val="22"/>
          <w:szCs w:val="22"/>
        </w:rPr>
        <w:t>, Trường THPT Đức Trọng, Trường THPT Nguyễn Thái Bình.</w:t>
      </w:r>
    </w:p>
    <w:p w:rsidR="004C7BAC" w:rsidRDefault="004C7BA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049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25F3" w:rsidRDefault="00F625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7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25F3" w:rsidRDefault="00F62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2E6"/>
    <w:multiLevelType w:val="hybridMultilevel"/>
    <w:tmpl w:val="8C4818AE"/>
    <w:lvl w:ilvl="0" w:tplc="DEF620C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221B6D"/>
    <w:multiLevelType w:val="hybridMultilevel"/>
    <w:tmpl w:val="AA3645BE"/>
    <w:lvl w:ilvl="0" w:tplc="F5EC12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C454F"/>
    <w:multiLevelType w:val="hybridMultilevel"/>
    <w:tmpl w:val="4532DFF0"/>
    <w:lvl w:ilvl="0" w:tplc="F5EC12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23"/>
    <w:rsid w:val="00052DF8"/>
    <w:rsid w:val="00070E57"/>
    <w:rsid w:val="000E5BE8"/>
    <w:rsid w:val="0016444E"/>
    <w:rsid w:val="001A794F"/>
    <w:rsid w:val="001F275D"/>
    <w:rsid w:val="002028D1"/>
    <w:rsid w:val="00207CEC"/>
    <w:rsid w:val="00215A0C"/>
    <w:rsid w:val="0026242D"/>
    <w:rsid w:val="002B3F7A"/>
    <w:rsid w:val="00305F0F"/>
    <w:rsid w:val="0031433C"/>
    <w:rsid w:val="00316ED5"/>
    <w:rsid w:val="003456B8"/>
    <w:rsid w:val="003620AE"/>
    <w:rsid w:val="003C5F6D"/>
    <w:rsid w:val="003F7D23"/>
    <w:rsid w:val="0044209E"/>
    <w:rsid w:val="004C7BAC"/>
    <w:rsid w:val="00530EAB"/>
    <w:rsid w:val="005C3FFA"/>
    <w:rsid w:val="005E09EE"/>
    <w:rsid w:val="005F1752"/>
    <w:rsid w:val="005F558B"/>
    <w:rsid w:val="00645F56"/>
    <w:rsid w:val="00647B28"/>
    <w:rsid w:val="00654A2F"/>
    <w:rsid w:val="0065778C"/>
    <w:rsid w:val="007E7D30"/>
    <w:rsid w:val="00862D17"/>
    <w:rsid w:val="00884A5F"/>
    <w:rsid w:val="008867C2"/>
    <w:rsid w:val="008A2CD7"/>
    <w:rsid w:val="008C1DDD"/>
    <w:rsid w:val="0090434C"/>
    <w:rsid w:val="00A37D64"/>
    <w:rsid w:val="00A652CB"/>
    <w:rsid w:val="00A82C68"/>
    <w:rsid w:val="00B70DF7"/>
    <w:rsid w:val="00BE7EEC"/>
    <w:rsid w:val="00C64B11"/>
    <w:rsid w:val="00C76A5C"/>
    <w:rsid w:val="00CC227A"/>
    <w:rsid w:val="00D35D47"/>
    <w:rsid w:val="00D82DC5"/>
    <w:rsid w:val="00DE6DB8"/>
    <w:rsid w:val="00E6255D"/>
    <w:rsid w:val="00E93891"/>
    <w:rsid w:val="00EF5649"/>
    <w:rsid w:val="00F625F3"/>
    <w:rsid w:val="00FC26CA"/>
    <w:rsid w:val="00F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23"/>
    <w:pPr>
      <w:spacing w:before="0"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F7D23"/>
    <w:pPr>
      <w:ind w:firstLine="284"/>
      <w:jc w:val="both"/>
    </w:pPr>
    <w:rPr>
      <w:rFonts w:ascii=".VnTime" w:hAnsi=".VnTim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7D23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BAC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C7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BAC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AC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7B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BA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BAC"/>
    <w:rPr>
      <w:vertAlign w:val="superscript"/>
    </w:rPr>
  </w:style>
  <w:style w:type="table" w:styleId="TableGrid">
    <w:name w:val="Table Grid"/>
    <w:basedOn w:val="TableNormal"/>
    <w:uiPriority w:val="39"/>
    <w:rsid w:val="00D35D47"/>
    <w:pPr>
      <w:spacing w:before="0"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23"/>
    <w:pPr>
      <w:spacing w:before="0"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F7D23"/>
    <w:pPr>
      <w:ind w:firstLine="284"/>
      <w:jc w:val="both"/>
    </w:pPr>
    <w:rPr>
      <w:rFonts w:ascii=".VnTime" w:hAnsi=".VnTim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7D23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BAC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C7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BAC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BAC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7B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BA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BAC"/>
    <w:rPr>
      <w:vertAlign w:val="superscript"/>
    </w:rPr>
  </w:style>
  <w:style w:type="table" w:styleId="TableGrid">
    <w:name w:val="Table Grid"/>
    <w:basedOn w:val="TableNormal"/>
    <w:uiPriority w:val="39"/>
    <w:rsid w:val="00D35D47"/>
    <w:pPr>
      <w:spacing w:before="0"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B696-CFD5-49A5-82C8-340EB032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USER</cp:lastModifiedBy>
  <cp:revision>28</cp:revision>
  <cp:lastPrinted>2021-08-25T07:36:00Z</cp:lastPrinted>
  <dcterms:created xsi:type="dcterms:W3CDTF">2024-05-06T02:09:00Z</dcterms:created>
  <dcterms:modified xsi:type="dcterms:W3CDTF">2025-05-22T03:08:00Z</dcterms:modified>
</cp:coreProperties>
</file>